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61" w:rsidRPr="003F7C61" w:rsidRDefault="003F7C61" w:rsidP="003F7C61">
      <w:pPr>
        <w:shd w:val="clear" w:color="auto" w:fill="FFFFFF"/>
        <w:spacing w:after="450" w:line="675" w:lineRule="atLeast"/>
        <w:textAlignment w:val="baseline"/>
        <w:outlineLvl w:val="0"/>
        <w:rPr>
          <w:rFonts w:ascii="Arial" w:eastAsia="Times New Roman" w:hAnsi="Arial" w:cs="Arial"/>
          <w:color w:val="00A3D3"/>
          <w:kern w:val="36"/>
          <w:sz w:val="58"/>
          <w:szCs w:val="58"/>
          <w:lang w:eastAsia="nl-NL"/>
        </w:rPr>
      </w:pPr>
      <w:r w:rsidRPr="003F7C61">
        <w:rPr>
          <w:rFonts w:ascii="Arial" w:eastAsia="Times New Roman" w:hAnsi="Arial" w:cs="Arial"/>
          <w:color w:val="00A3D3"/>
          <w:kern w:val="36"/>
          <w:sz w:val="58"/>
          <w:szCs w:val="58"/>
          <w:lang w:eastAsia="nl-NL"/>
        </w:rPr>
        <w:t>Aan de slag met CVRM</w:t>
      </w:r>
    </w:p>
    <w:p w:rsidR="003F7C61" w:rsidRPr="003F7C61" w:rsidRDefault="003F7C61" w:rsidP="003F7C6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Binnen het zorgprogramma Cardiovasculair Risicomanagement (CVRM) van HZD is in veel huisartspraktijken een belangrijke taak weggelegd voor de praktijkassistente, maar…</w:t>
      </w:r>
    </w:p>
    <w:p w:rsidR="003F7C61" w:rsidRPr="003F7C61" w:rsidRDefault="003F7C61" w:rsidP="003F7C6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- Hoe bepaal je hoe groot het risico is op een hart- en vaatziekte?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br/>
        <w:t>- Welke interventies zijn dan zinvol?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br/>
        <w:t>- Wanneer komt iemand eigenlijk in aanmerking voor het CVRM?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br/>
        <w:t>- Hoe richt ik mijn consult zodanig in dat ik voldoende tijd heb om iemand te kunnen motiveren?</w:t>
      </w:r>
    </w:p>
    <w:p w:rsidR="003F7C61" w:rsidRPr="003F7C61" w:rsidRDefault="003F7C61" w:rsidP="003F7C6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Vragen waar je als startende en ook als ervaren praktijkassistente tegen aan kunt lopen. </w:t>
      </w:r>
    </w:p>
    <w:p w:rsidR="003F7C61" w:rsidRPr="003F7C61" w:rsidRDefault="003F7C61" w:rsidP="003F7C61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Aan de orde komt:</w:t>
      </w:r>
    </w:p>
    <w:p w:rsidR="003F7C61" w:rsidRPr="003F7C61" w:rsidRDefault="003F7C61" w:rsidP="003F7C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Waarom het Cardiovasculair Risicomanagement</w:t>
      </w:r>
    </w:p>
    <w:p w:rsidR="003F7C61" w:rsidRPr="003F7C61" w:rsidRDefault="003F7C61" w:rsidP="003F7C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Wie komt in aanmerking voor CVRM-keten</w:t>
      </w:r>
    </w:p>
    <w:p w:rsidR="003F7C61" w:rsidRPr="003F7C61" w:rsidRDefault="003F7C61" w:rsidP="003F7C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Risicoprofiel; vastleggen en interpreteren</w:t>
      </w:r>
    </w:p>
    <w:p w:rsidR="003F7C61" w:rsidRPr="003F7C61" w:rsidRDefault="003F7C61" w:rsidP="003F7C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Consultvoering</w:t>
      </w:r>
    </w:p>
    <w:p w:rsidR="003F7C61" w:rsidRPr="003F7C61" w:rsidRDefault="003F7C61" w:rsidP="003F7C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Welke interventies zijn mogelijk</w:t>
      </w:r>
    </w:p>
    <w:p w:rsidR="003F7C61" w:rsidRPr="003F7C61" w:rsidRDefault="003F7C61" w:rsidP="003F7C6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Na het volgen van deze nascholing kun je zelfstandig een risicoprofiel opstellen en het CVRM-consult adequaat uitvoeren. </w:t>
      </w:r>
    </w:p>
    <w:p w:rsidR="003F7C61" w:rsidRPr="003F7C61" w:rsidRDefault="003F7C61" w:rsidP="003F7C61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1B2C6C"/>
          <w:sz w:val="27"/>
          <w:szCs w:val="27"/>
          <w:lang w:eastAsia="nl-NL"/>
        </w:rPr>
      </w:pPr>
      <w:r w:rsidRPr="003F7C61">
        <w:rPr>
          <w:rFonts w:ascii="Arial" w:eastAsia="Times New Roman" w:hAnsi="Arial" w:cs="Arial"/>
          <w:color w:val="1B2C6C"/>
          <w:sz w:val="27"/>
          <w:szCs w:val="27"/>
          <w:lang w:eastAsia="nl-NL"/>
        </w:rPr>
        <w:t>Programma</w:t>
      </w:r>
    </w:p>
    <w:p w:rsidR="003F7C61" w:rsidRDefault="003F7C61" w:rsidP="003F7C6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17.30 uur - Inloop met soep en broodjes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br/>
        <w:t>18.00 uur - Scholing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br/>
        <w:t>19.00 uur - Pauze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br/>
        <w:t>19.15 uur - Scholing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br/>
        <w:t xml:space="preserve">20.15 uur </w:t>
      </w:r>
      <w:r w:rsidR="002F3615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–</w:t>
      </w:r>
      <w:r w:rsidRPr="003F7C61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 Afsluiting</w:t>
      </w:r>
    </w:p>
    <w:p w:rsidR="002F3615" w:rsidRDefault="002F3615" w:rsidP="002F3615">
      <w:pPr>
        <w:shd w:val="clear" w:color="auto" w:fill="FFFFFF"/>
        <w:spacing w:after="0" w:line="450" w:lineRule="atLeast"/>
        <w:textAlignment w:val="baseline"/>
        <w:outlineLvl w:val="1"/>
        <w:rPr>
          <w:rFonts w:ascii="Arial" w:eastAsia="Times New Roman" w:hAnsi="Arial" w:cs="Arial"/>
          <w:color w:val="1B2C6C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1B2C6C"/>
          <w:sz w:val="27"/>
          <w:szCs w:val="27"/>
          <w:lang w:eastAsia="nl-NL"/>
        </w:rPr>
        <w:t>Sprekers</w:t>
      </w:r>
    </w:p>
    <w:p w:rsidR="00AB661B" w:rsidRPr="00F616BB" w:rsidRDefault="002F3615" w:rsidP="00F616BB">
      <w:pPr>
        <w:pStyle w:val="Lijstalinea"/>
        <w:numPr>
          <w:ilvl w:val="0"/>
          <w:numId w:val="2"/>
        </w:numPr>
        <w:spacing w:after="0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Jolanda </w:t>
      </w:r>
      <w:proofErr w:type="spellStart"/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Rieks</w:t>
      </w:r>
      <w:proofErr w:type="spellEnd"/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, praktijkondersteuner </w:t>
      </w:r>
      <w:r w:rsidR="00F616BB"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en -manager </w:t>
      </w:r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Huisartsenpraktijk </w:t>
      </w:r>
      <w:proofErr w:type="spellStart"/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Pleiaden</w:t>
      </w:r>
      <w:proofErr w:type="spellEnd"/>
      <w:r w:rsidR="00F616BB"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. Ervaring: 9 jaar</w:t>
      </w:r>
    </w:p>
    <w:p w:rsidR="002F3615" w:rsidRPr="00F616BB" w:rsidRDefault="002F3615" w:rsidP="00F616BB">
      <w:pPr>
        <w:pStyle w:val="Lijstalinea"/>
        <w:numPr>
          <w:ilvl w:val="0"/>
          <w:numId w:val="2"/>
        </w:numPr>
        <w:spacing w:after="0"/>
        <w:rPr>
          <w:rFonts w:ascii="inherit" w:eastAsia="Times New Roman" w:hAnsi="inherit" w:cs="Arial"/>
          <w:color w:val="333333"/>
          <w:sz w:val="24"/>
          <w:szCs w:val="24"/>
          <w:lang w:eastAsia="nl-NL"/>
        </w:rPr>
      </w:pPr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Jeanet Scheper, praktijkconsulent HZD </w:t>
      </w:r>
      <w:r w:rsid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(ervaring 2 jaar) </w:t>
      </w:r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en praktijkondersteuner Huisartsenpraktijk De Wijk</w:t>
      </w:r>
      <w:r w:rsid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 (ervaring 14 jaar)</w:t>
      </w:r>
    </w:p>
    <w:p w:rsidR="002F3615" w:rsidRDefault="002F3615" w:rsidP="00F616BB">
      <w:pPr>
        <w:pStyle w:val="Lijstalinea"/>
        <w:numPr>
          <w:ilvl w:val="0"/>
          <w:numId w:val="2"/>
        </w:numPr>
        <w:spacing w:after="0"/>
      </w:pPr>
      <w:r w:rsidRP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>Heidi Strijker, praktijkconsulent HZD</w:t>
      </w:r>
      <w:r w:rsidR="00F616BB">
        <w:rPr>
          <w:rFonts w:ascii="inherit" w:eastAsia="Times New Roman" w:hAnsi="inherit" w:cs="Arial"/>
          <w:color w:val="333333"/>
          <w:sz w:val="24"/>
          <w:szCs w:val="24"/>
          <w:lang w:eastAsia="nl-NL"/>
        </w:rPr>
        <w:t xml:space="preserve"> (ervaring 3 jaar), daarvoor praktijkverpleegkundige en diabetesverpleegkunde (ervaring 31 jaar)</w:t>
      </w:r>
      <w:bookmarkStart w:id="0" w:name="_GoBack"/>
      <w:bookmarkEnd w:id="0"/>
    </w:p>
    <w:sectPr w:rsidR="002F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58B2"/>
    <w:multiLevelType w:val="multilevel"/>
    <w:tmpl w:val="BF8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F4F69"/>
    <w:multiLevelType w:val="hybridMultilevel"/>
    <w:tmpl w:val="5838E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61"/>
    <w:rsid w:val="002F3615"/>
    <w:rsid w:val="003F7C61"/>
    <w:rsid w:val="004C1007"/>
    <w:rsid w:val="00AB661B"/>
    <w:rsid w:val="00DE6D52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EE9"/>
  <w15:chartTrackingRefBased/>
  <w15:docId w15:val="{2B149DF6-FA25-4FD3-B265-E53216C3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F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F7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7C6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F7C6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F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6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3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6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65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735D-04A4-4114-A074-4C9ACA0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1145</Characters>
  <Application>Microsoft Office Word</Application>
  <DocSecurity>0</DocSecurity>
  <Lines>32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Bijstra</dc:creator>
  <cp:keywords/>
  <dc:description/>
  <cp:lastModifiedBy>Myriam Bijstra</cp:lastModifiedBy>
  <cp:revision>6</cp:revision>
  <dcterms:created xsi:type="dcterms:W3CDTF">2018-02-22T08:20:00Z</dcterms:created>
  <dcterms:modified xsi:type="dcterms:W3CDTF">2018-02-22T08:29:00Z</dcterms:modified>
</cp:coreProperties>
</file>